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西昌川投大健康科技有限公司</w:t>
      </w:r>
    </w:p>
    <w:p>
      <w:pPr>
        <w:jc w:val="center"/>
        <w:rPr>
          <w:rFonts w:hint="eastAsia" w:ascii="Times New Roman" w:hAnsi="Times New Roman" w:eastAsia="宋体" w:cs="Times New Roman"/>
          <w:b/>
          <w:bCs/>
          <w:sz w:val="36"/>
          <w:szCs w:val="36"/>
        </w:rPr>
      </w:pPr>
      <w:bookmarkStart w:id="0" w:name="OLE_LINK1"/>
      <w:r>
        <w:rPr>
          <w:rFonts w:hint="eastAsia" w:ascii="Times New Roman" w:hAnsi="Times New Roman" w:eastAsia="宋体" w:cs="Times New Roman"/>
          <w:b/>
          <w:bCs/>
          <w:sz w:val="36"/>
          <w:szCs w:val="36"/>
        </w:rPr>
        <w:t>川投西昌医院零星改造及维护单位采购项目</w:t>
      </w:r>
    </w:p>
    <w:p>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比选公告</w:t>
      </w:r>
      <w:bookmarkEnd w:id="0"/>
    </w:p>
    <w:p>
      <w:pPr>
        <w:spacing w:line="580" w:lineRule="exact"/>
        <w:outlineLvl w:val="0"/>
        <w:rPr>
          <w:rFonts w:hint="eastAsia" w:ascii="宋体" w:hAnsi="宋体" w:cs="宋体"/>
          <w:bCs/>
          <w:sz w:val="28"/>
          <w:szCs w:val="28"/>
        </w:rPr>
      </w:pPr>
      <w:bookmarkStart w:id="1" w:name="_Toc1341421225"/>
      <w:r>
        <w:rPr>
          <w:rFonts w:hint="eastAsia" w:ascii="宋体" w:hAnsi="宋体" w:cs="宋体"/>
          <w:b/>
          <w:sz w:val="28"/>
          <w:szCs w:val="28"/>
        </w:rPr>
        <w:t>一、基本情况</w:t>
      </w:r>
      <w:bookmarkEnd w:id="1"/>
      <w:r>
        <w:rPr>
          <w:rFonts w:hint="eastAsia" w:ascii="宋体" w:hAnsi="宋体" w:cs="宋体"/>
          <w:b/>
          <w:sz w:val="28"/>
          <w:szCs w:val="28"/>
        </w:rPr>
        <w:t xml:space="preserve">  </w:t>
      </w:r>
    </w:p>
    <w:p>
      <w:pPr>
        <w:spacing w:line="580" w:lineRule="exact"/>
        <w:ind w:firstLine="560" w:firstLineChars="200"/>
        <w:jc w:val="left"/>
        <w:rPr>
          <w:rFonts w:hint="eastAsia" w:ascii="宋体" w:hAnsi="宋体" w:cs="宋体"/>
          <w:sz w:val="28"/>
          <w:szCs w:val="28"/>
        </w:rPr>
      </w:pPr>
      <w:r>
        <w:rPr>
          <w:rFonts w:hint="eastAsia" w:ascii="宋体" w:hAnsi="宋体" w:cs="宋体"/>
          <w:sz w:val="28"/>
          <w:szCs w:val="28"/>
        </w:rPr>
        <w:t xml:space="preserve">比选人（以下简称：谈判人，合同中简称“甲方”）为西昌川投大健康科技有限公司，公司于 2017年6月在四川省凉山州西昌市注册成立，注册资本人民币62087.71万元。公司经营范围为医疗投资、酒店投资、健康养生产业投资；医疗技术开发、房地产开发、旅游开发及旅游产品销售；健康养生咨询服务；健康管理服务；医院、酒店管理服务等。 </w:t>
      </w:r>
    </w:p>
    <w:p>
      <w:pPr>
        <w:spacing w:line="580" w:lineRule="exact"/>
        <w:ind w:firstLine="560" w:firstLineChars="200"/>
        <w:jc w:val="left"/>
        <w:rPr>
          <w:rFonts w:hint="eastAsia" w:ascii="宋体" w:hAnsi="宋体" w:cs="宋体"/>
          <w:b/>
          <w:sz w:val="28"/>
          <w:szCs w:val="28"/>
        </w:rPr>
      </w:pPr>
      <w:r>
        <w:rPr>
          <w:rFonts w:hint="eastAsia" w:ascii="宋体" w:hAnsi="宋体" w:cs="宋体"/>
          <w:sz w:val="28"/>
          <w:szCs w:val="28"/>
        </w:rPr>
        <w:t>根据工作安排，拟通过比选方式选择和确定川投西昌医院零星改造及维护单位采购项目的中选人。诚邀具备资格的比选响应人（以下简称：响应人，合同中简称“乙方”）参与谈判。</w:t>
      </w:r>
    </w:p>
    <w:p>
      <w:pPr>
        <w:numPr>
          <w:ilvl w:val="0"/>
          <w:numId w:val="1"/>
        </w:numPr>
        <w:spacing w:line="360" w:lineRule="auto"/>
        <w:outlineLvl w:val="0"/>
        <w:rPr>
          <w:rFonts w:ascii="宋体" w:hAnsi="宋体" w:cs="宋体"/>
          <w:sz w:val="28"/>
          <w:szCs w:val="28"/>
        </w:rPr>
      </w:pPr>
      <w:bookmarkStart w:id="2" w:name="_Toc1505621043"/>
      <w:bookmarkStart w:id="3" w:name="_Toc1542"/>
      <w:r>
        <w:rPr>
          <w:rFonts w:hint="eastAsia" w:ascii="宋体" w:hAnsi="宋体" w:cs="宋体"/>
          <w:b/>
          <w:sz w:val="28"/>
          <w:szCs w:val="28"/>
        </w:rPr>
        <w:t>资金来源：</w:t>
      </w:r>
      <w:r>
        <w:rPr>
          <w:rFonts w:ascii="宋体" w:hAnsi="宋体" w:cs="宋体"/>
          <w:sz w:val="28"/>
          <w:szCs w:val="28"/>
        </w:rPr>
        <w:t>单位自筹</w:t>
      </w:r>
      <w:bookmarkEnd w:id="2"/>
      <w:bookmarkEnd w:id="3"/>
    </w:p>
    <w:p>
      <w:pPr>
        <w:spacing w:line="360" w:lineRule="auto"/>
        <w:outlineLvl w:val="0"/>
        <w:rPr>
          <w:rFonts w:hint="eastAsia" w:ascii="宋体" w:hAnsi="宋体" w:cs="宋体"/>
          <w:b/>
          <w:sz w:val="28"/>
          <w:szCs w:val="28"/>
        </w:rPr>
      </w:pPr>
      <w:bookmarkStart w:id="4" w:name="_Toc906151843"/>
      <w:r>
        <w:rPr>
          <w:rFonts w:hint="eastAsia" w:ascii="宋体" w:hAnsi="宋体" w:cs="宋体"/>
          <w:b/>
          <w:sz w:val="28"/>
          <w:szCs w:val="28"/>
        </w:rPr>
        <w:t>三、采购项目简介</w:t>
      </w:r>
      <w:bookmarkEnd w:id="4"/>
    </w:p>
    <w:p>
      <w:pPr>
        <w:pStyle w:val="6"/>
        <w:ind w:left="0" w:leftChars="0" w:firstLine="560"/>
        <w:outlineLvl w:val="1"/>
        <w:rPr>
          <w:rFonts w:hint="eastAsia" w:ascii="宋体" w:hAnsi="宋体" w:cs="宋体"/>
          <w:sz w:val="28"/>
          <w:szCs w:val="28"/>
        </w:rPr>
      </w:pPr>
      <w:bookmarkStart w:id="5" w:name="_Toc440490341"/>
      <w:r>
        <w:rPr>
          <w:rFonts w:hint="eastAsia" w:ascii="宋体" w:hAnsi="宋体" w:cs="宋体"/>
          <w:sz w:val="28"/>
          <w:szCs w:val="28"/>
        </w:rPr>
        <w:t>1.工作内容：公司所属的川投西昌医院项目（包括健康养生中心区域）及健康学府项目零星改造及维护工程，包括但不限于建筑装饰、通用安装工程、市政工程、维修加固、园林景观工程等，如管线拆除或安装、墙地砖拆除或铺设、门窗的拆除或安装、隔墙拆除或安装、内墙抹灰、园林景观等零星建设改造项目</w:t>
      </w:r>
      <w:bookmarkEnd w:id="5"/>
      <w:bookmarkStart w:id="6" w:name="_Toc45253780"/>
      <w:r>
        <w:rPr>
          <w:rFonts w:hint="eastAsia" w:ascii="宋体" w:hAnsi="宋体" w:cs="宋体"/>
          <w:sz w:val="28"/>
          <w:szCs w:val="28"/>
        </w:rPr>
        <w:t>。</w:t>
      </w:r>
      <w:bookmarkEnd w:id="6"/>
    </w:p>
    <w:p>
      <w:pPr>
        <w:spacing w:line="360" w:lineRule="auto"/>
        <w:outlineLvl w:val="0"/>
        <w:rPr>
          <w:rFonts w:ascii="宋体" w:hAnsi="宋体" w:cs="宋体"/>
          <w:sz w:val="28"/>
          <w:szCs w:val="28"/>
        </w:rPr>
      </w:pPr>
      <w:r>
        <w:rPr>
          <w:rFonts w:hint="eastAsia"/>
        </w:rPr>
        <w:t xml:space="preserve">   </w:t>
      </w:r>
      <w:r>
        <w:rPr>
          <w:rFonts w:hint="eastAsia" w:ascii="宋体" w:hAnsi="宋体" w:cs="宋体"/>
          <w:sz w:val="28"/>
          <w:szCs w:val="28"/>
        </w:rPr>
        <w:t xml:space="preserve">  </w:t>
      </w:r>
      <w:bookmarkStart w:id="7" w:name="_Toc1081280105"/>
      <w:r>
        <w:rPr>
          <w:rFonts w:hint="eastAsia" w:ascii="宋体" w:hAnsi="宋体" w:cs="宋体"/>
          <w:sz w:val="28"/>
          <w:szCs w:val="28"/>
        </w:rPr>
        <w:t>2.服务期限：服务期暂定</w:t>
      </w:r>
      <w:r>
        <w:rPr>
          <w:rFonts w:hint="eastAsia" w:ascii="宋体" w:hAnsi="宋体" w:cs="宋体"/>
          <w:sz w:val="28"/>
          <w:szCs w:val="28"/>
          <w:lang w:eastAsia="zh"/>
        </w:rPr>
        <w:t>3</w:t>
      </w:r>
      <w:r>
        <w:rPr>
          <w:rFonts w:hint="eastAsia" w:ascii="宋体" w:hAnsi="宋体" w:cs="宋体"/>
          <w:sz w:val="28"/>
          <w:szCs w:val="28"/>
        </w:rPr>
        <w:t>年。</w:t>
      </w:r>
      <w:r>
        <w:rPr>
          <w:rFonts w:hint="eastAsia" w:ascii="宋体" w:hAnsi="宋体" w:cs="宋体"/>
          <w:sz w:val="28"/>
          <w:szCs w:val="28"/>
          <w:lang w:eastAsia="zh"/>
        </w:rPr>
        <w:t>合同一年一签，</w:t>
      </w:r>
      <w:r>
        <w:rPr>
          <w:rFonts w:hint="eastAsia" w:ascii="宋体" w:hAnsi="宋体" w:cs="宋体"/>
          <w:sz w:val="28"/>
          <w:szCs w:val="28"/>
        </w:rPr>
        <w:t>合同期限届满前30天，</w:t>
      </w:r>
      <w:r>
        <w:rPr>
          <w:rFonts w:hint="eastAsia" w:ascii="宋体" w:hAnsi="宋体" w:cs="宋体"/>
          <w:sz w:val="28"/>
          <w:szCs w:val="28"/>
          <w:lang w:eastAsia="zh"/>
        </w:rPr>
        <w:t>比选</w:t>
      </w:r>
      <w:r>
        <w:rPr>
          <w:rFonts w:hint="eastAsia" w:ascii="宋体" w:hAnsi="宋体" w:cs="宋体"/>
          <w:sz w:val="28"/>
          <w:szCs w:val="28"/>
        </w:rPr>
        <w:t>人根据合同服务期考核情况，就是否与中选人续签合同及具体条款（包括费用、工作内容等条款）进行协商，并签订下一年度的服务合同。否则，本合同到期自行终止。</w:t>
      </w:r>
      <w:bookmarkEnd w:id="7"/>
    </w:p>
    <w:p>
      <w:pPr>
        <w:pStyle w:val="4"/>
        <w:ind w:firstLine="560" w:firstLineChars="200"/>
        <w:rPr>
          <w:rFonts w:hint="eastAsia" w:ascii="宋体" w:hAnsi="宋体" w:eastAsia="宋体" w:cs="宋体"/>
          <w:b w:val="0"/>
          <w:bCs w:val="0"/>
          <w:sz w:val="28"/>
          <w:szCs w:val="28"/>
        </w:rPr>
      </w:pPr>
      <w:bookmarkStart w:id="8" w:name="_Toc1579693742"/>
      <w:r>
        <w:rPr>
          <w:rFonts w:hint="eastAsia" w:ascii="宋体" w:hAnsi="宋体" w:eastAsia="宋体" w:cs="宋体"/>
          <w:b w:val="0"/>
          <w:bCs w:val="0"/>
          <w:sz w:val="28"/>
          <w:szCs w:val="28"/>
        </w:rPr>
        <w:t>3.费用结算及报价方式：按照采购人下达的零星改造任务书计算工程量（包括现场实际收方），并根据《建设工程工程量清单计价规范》GB 50500—2013、2020年《四川省建设工程工程量清单计价定额》及当期信息价（无信息价的以双方认价为准）编制结算清单并经采购人审核后按响应人填报的各专业下浮费率进行结算。</w:t>
      </w:r>
      <w:r>
        <w:rPr>
          <w:rFonts w:hint="eastAsia" w:ascii="宋体" w:hAnsi="宋体" w:eastAsia="宋体" w:cs="宋体"/>
          <w:b/>
          <w:bCs/>
          <w:sz w:val="28"/>
          <w:szCs w:val="28"/>
        </w:rPr>
        <w:t>响应人在响应比选文件时不用编制清单报价，直接报下浮率即可，并且在合同履行过程中是固定不变的。</w:t>
      </w:r>
      <w:r>
        <w:rPr>
          <w:rFonts w:hint="eastAsia" w:ascii="宋体" w:hAnsi="宋体" w:eastAsia="宋体" w:cs="宋体"/>
          <w:b w:val="0"/>
          <w:bCs w:val="0"/>
          <w:sz w:val="28"/>
          <w:szCs w:val="28"/>
        </w:rPr>
        <w:t>若不能按照《建设工程工程量清单计价规范》GB 50500—2013、2020年《四川省建设工程工程量清单计价定额》及当期信息价（无信息价的以双方认价为准）编制结算清单的，以双方认定的签证工日计算，工日单价按当期信息价对应的工种价格执行。结算时认质认价材料及计日工费用不下浮。</w:t>
      </w:r>
      <w:bookmarkEnd w:id="8"/>
    </w:p>
    <w:p>
      <w:pPr>
        <w:ind w:firstLine="560" w:firstLineChars="200"/>
        <w:rPr>
          <w:rFonts w:hint="eastAsia" w:ascii="宋体" w:hAnsi="宋体" w:cs="宋体"/>
          <w:sz w:val="28"/>
          <w:szCs w:val="28"/>
        </w:rPr>
      </w:pPr>
      <w:r>
        <w:rPr>
          <w:rFonts w:hint="eastAsia" w:ascii="宋体" w:hAnsi="宋体" w:cs="宋体"/>
          <w:sz w:val="28"/>
          <w:szCs w:val="28"/>
        </w:rPr>
        <w:t>4.每批次零星改造范围及工期：以甲方书面通知要求为准。</w:t>
      </w:r>
    </w:p>
    <w:p>
      <w:pPr>
        <w:pStyle w:val="2"/>
        <w:outlineLvl w:val="0"/>
        <w:rPr>
          <w:rFonts w:hint="eastAsia" w:ascii="宋体" w:hAnsi="宋体" w:cs="宋体"/>
          <w:b/>
          <w:bCs/>
          <w:kern w:val="44"/>
          <w:sz w:val="28"/>
          <w:szCs w:val="28"/>
        </w:rPr>
      </w:pPr>
      <w:bookmarkStart w:id="9" w:name="_Toc1124469996"/>
      <w:r>
        <w:rPr>
          <w:rFonts w:hint="eastAsia" w:ascii="宋体" w:hAnsi="宋体" w:cs="宋体"/>
          <w:b/>
          <w:bCs/>
          <w:kern w:val="44"/>
          <w:sz w:val="28"/>
          <w:szCs w:val="28"/>
        </w:rPr>
        <w:t>四、谈判限价</w:t>
      </w:r>
      <w:bookmarkEnd w:id="9"/>
    </w:p>
    <w:p>
      <w:pPr>
        <w:pStyle w:val="2"/>
        <w:ind w:firstLine="560" w:firstLineChars="200"/>
        <w:rPr>
          <w:rFonts w:hint="eastAsia" w:ascii="宋体" w:hAnsi="宋体" w:cs="宋体"/>
          <w:sz w:val="28"/>
          <w:szCs w:val="28"/>
        </w:rPr>
      </w:pPr>
      <w:r>
        <w:rPr>
          <w:rFonts w:hint="eastAsia" w:ascii="宋体" w:hAnsi="宋体" w:cs="宋体"/>
          <w:sz w:val="28"/>
          <w:szCs w:val="28"/>
          <w:highlight w:val="none"/>
        </w:rPr>
        <w:t>本采购项目</w:t>
      </w:r>
      <w:r>
        <w:rPr>
          <w:rFonts w:hint="eastAsia" w:ascii="宋体" w:hAnsi="宋体" w:cs="宋体"/>
          <w:sz w:val="28"/>
          <w:szCs w:val="28"/>
          <w:highlight w:val="none"/>
          <w:lang w:eastAsia="zh"/>
        </w:rPr>
        <w:t>三</w:t>
      </w:r>
      <w:r>
        <w:rPr>
          <w:rFonts w:hint="eastAsia" w:ascii="宋体" w:hAnsi="宋体" w:cs="宋体"/>
          <w:sz w:val="28"/>
          <w:szCs w:val="28"/>
          <w:highlight w:val="none"/>
        </w:rPr>
        <w:t>年预估</w:t>
      </w:r>
      <w:r>
        <w:rPr>
          <w:rFonts w:hint="eastAsia" w:ascii="宋体" w:hAnsi="宋体" w:cs="宋体"/>
          <w:sz w:val="28"/>
          <w:szCs w:val="28"/>
          <w:highlight w:val="none"/>
          <w:lang w:eastAsia="zh"/>
        </w:rPr>
        <w:t>改造维护</w:t>
      </w:r>
      <w:r>
        <w:rPr>
          <w:rFonts w:hint="eastAsia" w:ascii="宋体" w:hAnsi="宋体" w:cs="宋体"/>
          <w:sz w:val="28"/>
          <w:szCs w:val="28"/>
          <w:highlight w:val="none"/>
        </w:rPr>
        <w:t>金额</w:t>
      </w:r>
      <w:r>
        <w:rPr>
          <w:rFonts w:hint="eastAsia" w:ascii="宋体" w:hAnsi="宋体" w:cs="宋体"/>
          <w:sz w:val="28"/>
          <w:szCs w:val="28"/>
          <w:highlight w:val="none"/>
          <w:lang w:eastAsia="zh"/>
        </w:rPr>
        <w:t>约</w:t>
      </w:r>
      <w:r>
        <w:rPr>
          <w:rFonts w:hint="eastAsia" w:ascii="宋体" w:hAnsi="宋体" w:cs="宋体"/>
          <w:sz w:val="28"/>
          <w:szCs w:val="28"/>
          <w:highlight w:val="none"/>
        </w:rPr>
        <w:t>为3</w:t>
      </w:r>
      <w:r>
        <w:rPr>
          <w:rFonts w:hint="eastAsia" w:ascii="宋体" w:hAnsi="宋体" w:cs="宋体"/>
          <w:sz w:val="28"/>
          <w:szCs w:val="28"/>
          <w:highlight w:val="none"/>
          <w:lang w:eastAsia="zh"/>
        </w:rPr>
        <w:t>8</w:t>
      </w:r>
      <w:r>
        <w:rPr>
          <w:rFonts w:hint="eastAsia" w:ascii="宋体" w:hAnsi="宋体" w:cs="宋体"/>
          <w:sz w:val="28"/>
          <w:szCs w:val="28"/>
          <w:highlight w:val="none"/>
        </w:rPr>
        <w:t>0万元</w:t>
      </w:r>
      <w:r>
        <w:rPr>
          <w:rFonts w:hint="eastAsia" w:ascii="宋体" w:hAnsi="宋体" w:cs="宋体"/>
          <w:sz w:val="28"/>
          <w:szCs w:val="28"/>
          <w:highlight w:val="none"/>
          <w:lang w:eastAsia="zh"/>
        </w:rPr>
        <w:t>，最终以实际完成工程量及比选人审定结算金额为准</w:t>
      </w:r>
      <w:r>
        <w:rPr>
          <w:rFonts w:hint="eastAsia" w:ascii="宋体" w:hAnsi="宋体" w:cs="宋体"/>
          <w:sz w:val="28"/>
          <w:szCs w:val="28"/>
          <w:highlight w:val="none"/>
        </w:rPr>
        <w:t>。响</w:t>
      </w:r>
      <w:r>
        <w:rPr>
          <w:rFonts w:hint="eastAsia" w:ascii="宋体" w:hAnsi="宋体" w:cs="宋体"/>
          <w:sz w:val="28"/>
          <w:szCs w:val="28"/>
        </w:rPr>
        <w:t>应人根据实际发生工程量并根据《建设工程工程量清单计价规范》GB 50500—2013、2020年《四川省建设工程工程量清单计价定额》及当期信息价（无信息价的以双方认价为准）进行费用计算并作为最高限价，响应人根据自身情况进行各专业费率下浮报价。</w:t>
      </w:r>
    </w:p>
    <w:p>
      <w:pPr>
        <w:pStyle w:val="3"/>
        <w:keepNext w:val="0"/>
        <w:keepLines w:val="0"/>
        <w:widowControl/>
        <w:wordWrap w:val="0"/>
        <w:spacing w:before="0" w:after="0" w:line="450" w:lineRule="atLeast"/>
        <w:rPr>
          <w:rFonts w:hint="eastAsia" w:ascii="宋体" w:hAnsi="宋体"/>
          <w:sz w:val="28"/>
          <w:szCs w:val="28"/>
        </w:rPr>
      </w:pPr>
      <w:bookmarkStart w:id="10" w:name="_Toc2087283108"/>
      <w:r>
        <w:rPr>
          <w:rFonts w:hint="eastAsia" w:ascii="宋体" w:hAnsi="宋体"/>
          <w:sz w:val="28"/>
          <w:szCs w:val="28"/>
        </w:rPr>
        <w:t>五、比选响应人资格要求</w:t>
      </w:r>
      <w:bookmarkEnd w:id="10"/>
    </w:p>
    <w:p>
      <w:pPr>
        <w:spacing w:line="360" w:lineRule="auto"/>
        <w:ind w:firstLine="560" w:firstLineChars="200"/>
        <w:rPr>
          <w:rFonts w:hint="eastAsia" w:ascii="宋体" w:hAnsi="宋体" w:cs="宋体"/>
          <w:sz w:val="28"/>
          <w:szCs w:val="28"/>
        </w:rPr>
      </w:pPr>
      <w:r>
        <w:rPr>
          <w:rFonts w:hint="eastAsia" w:ascii="宋体" w:hAnsi="宋体" w:cs="宋体"/>
          <w:sz w:val="28"/>
          <w:szCs w:val="28"/>
        </w:rPr>
        <w:t>（一）具有独立承担民事责任的能力；</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（二）具有良好的商业信誉和健全的财务会计制度；</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（三）具有履行合同所必需的设备和专业技术能力；</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（四）具有依法缴纳税收和社会保障资金的良好记录；</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（五）参加本次比选前三年内，在经营活动中没有重大违法记录；</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（六）法律、行政法规规定的其他条件；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（七）根据本项目提出的特殊条件：</w:t>
      </w:r>
    </w:p>
    <w:p>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1.具备国家行政主管部门颁发的建筑工程施工总承包</w:t>
      </w:r>
      <w:r>
        <w:rPr>
          <w:rFonts w:hint="eastAsia" w:ascii="宋体" w:hAnsi="宋体" w:cs="宋体"/>
          <w:b/>
          <w:bCs/>
          <w:sz w:val="28"/>
          <w:szCs w:val="28"/>
          <w:highlight w:val="none"/>
        </w:rPr>
        <w:t>叁级及以上</w:t>
      </w:r>
      <w:r>
        <w:rPr>
          <w:rFonts w:hint="eastAsia" w:ascii="宋体" w:hAnsi="宋体" w:cs="宋体"/>
          <w:sz w:val="28"/>
          <w:szCs w:val="28"/>
          <w:highlight w:val="none"/>
        </w:rPr>
        <w:t>资质；</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2.具备有效的安全生产许可证；</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3.项目技术负责人具备建筑工程专业中级或以上职称。</w:t>
      </w:r>
    </w:p>
    <w:p>
      <w:pPr>
        <w:spacing w:line="360" w:lineRule="auto"/>
        <w:ind w:firstLine="560" w:firstLineChars="200"/>
        <w:rPr>
          <w:rFonts w:hint="eastAsia" w:ascii="宋体" w:hAnsi="宋体" w:cs="宋体"/>
          <w:sz w:val="28"/>
          <w:szCs w:val="28"/>
          <w:lang w:bidi="ar"/>
        </w:rPr>
      </w:pPr>
      <w:bookmarkStart w:id="12" w:name="_GoBack"/>
      <w:bookmarkEnd w:id="12"/>
      <w:r>
        <w:rPr>
          <w:rFonts w:hint="eastAsia" w:ascii="宋体" w:hAnsi="宋体" w:cs="宋体"/>
          <w:sz w:val="28"/>
          <w:szCs w:val="28"/>
        </w:rPr>
        <w:t>（八）</w:t>
      </w:r>
      <w:r>
        <w:rPr>
          <w:rFonts w:hint="eastAsia" w:ascii="宋体" w:hAnsi="宋体" w:cs="宋体"/>
          <w:sz w:val="28"/>
          <w:szCs w:val="28"/>
          <w:lang w:bidi="ar"/>
        </w:rPr>
        <w:t>响应人提供自2022年1月1日以来的类似项目业绩不少于1个，类似项目业绩是指响应人已完成或正在实施的工程建设施工或维修改造</w:t>
      </w:r>
      <w:r>
        <w:rPr>
          <w:rFonts w:hint="eastAsia" w:ascii="宋体" w:hAnsi="宋体" w:eastAsia="宋体" w:cs="宋体"/>
          <w:sz w:val="28"/>
          <w:szCs w:val="28"/>
          <w:lang w:bidi="ar"/>
        </w:rPr>
        <w:t>等</w:t>
      </w:r>
      <w:r>
        <w:rPr>
          <w:rFonts w:hint="eastAsia" w:ascii="宋体" w:hAnsi="宋体" w:eastAsia="宋体" w:cs="宋体"/>
          <w:sz w:val="28"/>
          <w:szCs w:val="28"/>
          <w:highlight w:val="none"/>
          <w:lang w:eastAsia="zh" w:bidi="ar"/>
        </w:rPr>
        <w:t>单个合同金额在200万元及以上的</w:t>
      </w:r>
      <w:r>
        <w:rPr>
          <w:rFonts w:hint="eastAsia" w:ascii="宋体" w:hAnsi="宋体" w:eastAsia="宋体" w:cs="宋体"/>
          <w:sz w:val="28"/>
          <w:szCs w:val="28"/>
          <w:lang w:bidi="ar"/>
        </w:rPr>
        <w:t>工</w:t>
      </w:r>
      <w:r>
        <w:rPr>
          <w:rFonts w:hint="eastAsia" w:ascii="宋体" w:hAnsi="宋体" w:cs="宋体"/>
          <w:sz w:val="28"/>
          <w:szCs w:val="28"/>
          <w:lang w:bidi="ar"/>
        </w:rPr>
        <w:t>程项目业绩（需提供合同封面、反映工作内容及签章页的复印件或扫描件作为证明材料，加盖响应人公章）。</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注：凡复印件或扫描件均须加盖鲜章。</w:t>
      </w:r>
    </w:p>
    <w:p>
      <w:pPr>
        <w:spacing w:line="580" w:lineRule="exact"/>
        <w:ind w:left="551" w:hanging="551" w:hangingChars="196"/>
        <w:outlineLvl w:val="0"/>
        <w:rPr>
          <w:rFonts w:hint="eastAsia" w:ascii="宋体" w:hAnsi="宋体" w:cs="宋体"/>
          <w:b/>
          <w:sz w:val="28"/>
          <w:szCs w:val="28"/>
        </w:rPr>
      </w:pPr>
      <w:bookmarkStart w:id="11" w:name="_Toc868453655"/>
      <w:r>
        <w:rPr>
          <w:rFonts w:hint="eastAsia" w:ascii="宋体" w:hAnsi="宋体" w:cs="宋体"/>
          <w:b/>
          <w:sz w:val="28"/>
          <w:szCs w:val="28"/>
        </w:rPr>
        <w:t>六、其它</w:t>
      </w:r>
      <w:bookmarkEnd w:id="11"/>
    </w:p>
    <w:p>
      <w:pPr>
        <w:spacing w:line="360" w:lineRule="auto"/>
        <w:ind w:firstLine="560" w:firstLineChars="20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"mailto:（一）竞争性谈判响应人在获取竞争性谈判文件时须提供下列有效证明文件的扫描件，发送至12551984@qq.com。" </w:instrText>
      </w:r>
      <w:r>
        <w:rPr>
          <w:rFonts w:hint="eastAsia" w:ascii="宋体" w:hAnsi="宋体" w:cs="宋体"/>
          <w:sz w:val="28"/>
          <w:szCs w:val="28"/>
        </w:rPr>
        <w:fldChar w:fldCharType="separate"/>
      </w:r>
      <w:r>
        <w:rPr>
          <w:rFonts w:hint="eastAsia" w:ascii="宋体" w:hAnsi="宋体" w:cs="宋体"/>
          <w:sz w:val="28"/>
          <w:szCs w:val="28"/>
        </w:rPr>
        <w:t>（一）比选响应人在获取比选文件时须提供下列有效证明文件的扫描件，发送至12551984@qq.com。</w:t>
      </w:r>
      <w:r>
        <w:rPr>
          <w:rFonts w:hint="eastAsia" w:ascii="宋体" w:hAnsi="宋体" w:cs="宋体"/>
          <w:sz w:val="28"/>
          <w:szCs w:val="28"/>
        </w:rPr>
        <w:fldChar w:fldCharType="end"/>
      </w:r>
    </w:p>
    <w:p>
      <w:pPr>
        <w:pStyle w:val="2"/>
        <w:rPr>
          <w:rFonts w:hint="eastAsia"/>
        </w:rPr>
      </w:pPr>
      <w:r>
        <w:rPr>
          <w:rFonts w:hint="eastAsia"/>
        </w:rPr>
        <w:t xml:space="preserve">     </w:t>
      </w:r>
      <w:r>
        <w:rPr>
          <w:rFonts w:hint="eastAsia" w:ascii="宋体" w:hAnsi="宋体" w:cs="宋体"/>
          <w:sz w:val="28"/>
          <w:szCs w:val="28"/>
        </w:rPr>
        <w:t>1.公司营业执照复印件加盖公章。</w:t>
      </w:r>
    </w:p>
    <w:p>
      <w:pPr>
        <w:ind w:firstLine="560" w:firstLineChars="200"/>
        <w:jc w:val="left"/>
        <w:rPr>
          <w:rFonts w:hint="eastAsia" w:ascii="宋体" w:hAnsi="宋体" w:cs="宋体"/>
          <w:sz w:val="28"/>
          <w:szCs w:val="28"/>
        </w:rPr>
      </w:pPr>
      <w:r>
        <w:rPr>
          <w:rFonts w:hint="eastAsia" w:ascii="宋体" w:hAnsi="宋体" w:cs="宋体"/>
          <w:sz w:val="28"/>
          <w:szCs w:val="28"/>
        </w:rPr>
        <w:t>2.经办人介绍信或法定代表人授权委托书加盖公章。</w:t>
      </w:r>
    </w:p>
    <w:p>
      <w:pPr>
        <w:ind w:firstLine="560" w:firstLineChars="200"/>
        <w:jc w:val="left"/>
        <w:rPr>
          <w:rFonts w:hint="eastAsia" w:ascii="宋体" w:hAnsi="宋体" w:cs="宋体"/>
          <w:sz w:val="28"/>
          <w:szCs w:val="28"/>
        </w:rPr>
      </w:pPr>
      <w:r>
        <w:rPr>
          <w:rFonts w:hint="eastAsia" w:ascii="宋体" w:hAnsi="宋体" w:cs="宋体"/>
          <w:sz w:val="28"/>
          <w:szCs w:val="28"/>
        </w:rPr>
        <w:t>3.经办人及法人身份证复印件加盖公章。</w:t>
      </w:r>
    </w:p>
    <w:p>
      <w:pPr>
        <w:spacing w:line="580" w:lineRule="exact"/>
        <w:ind w:firstLine="560" w:firstLineChars="200"/>
        <w:rPr>
          <w:rFonts w:hint="eastAsia" w:ascii="宋体" w:hAnsi="宋体" w:cs="宋体"/>
          <w:sz w:val="28"/>
          <w:szCs w:val="28"/>
        </w:rPr>
      </w:pPr>
      <w:r>
        <w:rPr>
          <w:rFonts w:hint="eastAsia" w:ascii="宋体" w:hAnsi="宋体" w:cs="宋体"/>
          <w:sz w:val="28"/>
          <w:szCs w:val="28"/>
        </w:rPr>
        <w:t>4.报名文件以PDF格式发送。</w:t>
      </w:r>
    </w:p>
    <w:p>
      <w:pPr>
        <w:spacing w:line="580" w:lineRule="exact"/>
        <w:ind w:firstLine="560" w:firstLineChars="200"/>
        <w:jc w:val="left"/>
        <w:rPr>
          <w:rFonts w:hint="eastAsia" w:ascii="宋体" w:hAnsi="宋体" w:cs="宋体"/>
          <w:sz w:val="28"/>
          <w:szCs w:val="28"/>
        </w:rPr>
      </w:pPr>
      <w:r>
        <w:rPr>
          <w:rFonts w:hint="eastAsia" w:ascii="宋体" w:hAnsi="宋体" w:cs="宋体"/>
          <w:sz w:val="28"/>
          <w:szCs w:val="28"/>
        </w:rPr>
        <w:t>若提供的资格证明文件不全或不实，将导致其资格被取消。</w:t>
      </w:r>
    </w:p>
    <w:p>
      <w:pPr>
        <w:spacing w:line="580" w:lineRule="exact"/>
        <w:ind w:firstLine="562" w:firstLineChars="200"/>
        <w:jc w:val="left"/>
        <w:rPr>
          <w:rFonts w:hint="eastAsia" w:ascii="宋体" w:hAnsi="宋体" w:cs="宋体"/>
          <w:sz w:val="28"/>
          <w:szCs w:val="28"/>
        </w:rPr>
      </w:pPr>
      <w:r>
        <w:rPr>
          <w:rFonts w:hint="eastAsia" w:ascii="宋体" w:hAnsi="宋体" w:cs="宋体"/>
          <w:b/>
          <w:bCs/>
          <w:sz w:val="28"/>
          <w:szCs w:val="28"/>
        </w:rPr>
        <w:t>（二）比选文件获取方式：</w:t>
      </w:r>
      <w:r>
        <w:rPr>
          <w:rFonts w:hint="eastAsia" w:ascii="宋体" w:hAnsi="宋体" w:cs="宋体"/>
          <w:sz w:val="28"/>
          <w:szCs w:val="28"/>
        </w:rPr>
        <w:t>响应人提供了全套资格证明文件后，及时联系谈判人，通过邮件方式获取询价文件。</w:t>
      </w:r>
    </w:p>
    <w:p>
      <w:pPr>
        <w:spacing w:line="580" w:lineRule="exact"/>
        <w:jc w:val="left"/>
        <w:rPr>
          <w:rFonts w:ascii="宋体" w:hAnsi="宋体" w:cs="宋体"/>
          <w:sz w:val="28"/>
          <w:szCs w:val="28"/>
        </w:rPr>
      </w:pPr>
      <w:r>
        <w:rPr>
          <w:rFonts w:hint="eastAsia" w:ascii="宋体" w:hAnsi="宋体" w:cs="宋体"/>
          <w:sz w:val="28"/>
          <w:szCs w:val="28"/>
        </w:rPr>
        <w:t xml:space="preserve">     联系人：杨女士      联系电话：0834-6999550</w:t>
      </w:r>
    </w:p>
    <w:p>
      <w:pPr>
        <w:spacing w:line="480" w:lineRule="auto"/>
        <w:ind w:firstLine="562" w:firstLineChars="200"/>
        <w:jc w:val="left"/>
        <w:rPr>
          <w:rFonts w:hint="eastAsia" w:ascii="宋体" w:hAnsi="宋体" w:cs="宋体"/>
          <w:sz w:val="28"/>
          <w:szCs w:val="28"/>
        </w:rPr>
      </w:pPr>
      <w:r>
        <w:rPr>
          <w:rFonts w:hint="eastAsia" w:ascii="宋体" w:hAnsi="宋体" w:cs="宋体"/>
          <w:b/>
          <w:bCs/>
          <w:sz w:val="28"/>
          <w:szCs w:val="28"/>
        </w:rPr>
        <w:t>（三）比选文件获取时间：</w:t>
      </w:r>
      <w:r>
        <w:rPr>
          <w:rFonts w:hint="eastAsia" w:ascii="宋体" w:hAnsi="宋体" w:cs="宋体"/>
          <w:sz w:val="28"/>
          <w:szCs w:val="28"/>
        </w:rPr>
        <w:t>2025年</w:t>
      </w:r>
      <w:r>
        <w:rPr>
          <w:rFonts w:hint="eastAsia" w:ascii="宋体" w:hAnsi="宋体" w:cs="宋体"/>
          <w:sz w:val="28"/>
          <w:szCs w:val="28"/>
          <w:lang w:eastAsia="zh"/>
        </w:rPr>
        <w:t>3</w:t>
      </w:r>
      <w:r>
        <w:rPr>
          <w:rFonts w:hint="eastAsia" w:ascii="宋体" w:hAnsi="宋体" w:cs="宋体"/>
          <w:sz w:val="28"/>
          <w:szCs w:val="28"/>
        </w:rPr>
        <w:t>月</w:t>
      </w:r>
      <w:r>
        <w:rPr>
          <w:rFonts w:hint="eastAsia" w:ascii="宋体" w:hAnsi="宋体" w:cs="宋体"/>
          <w:sz w:val="28"/>
          <w:szCs w:val="28"/>
          <w:lang w:val="en-US" w:eastAsia="zh-CN"/>
        </w:rPr>
        <w:t>11</w:t>
      </w:r>
      <w:r>
        <w:rPr>
          <w:rFonts w:hint="eastAsia" w:ascii="宋体" w:hAnsi="宋体" w:cs="宋体"/>
          <w:sz w:val="28"/>
          <w:szCs w:val="28"/>
        </w:rPr>
        <w:t>日—2025年</w:t>
      </w:r>
      <w:r>
        <w:rPr>
          <w:rFonts w:hint="eastAsia" w:ascii="宋体" w:hAnsi="宋体" w:cs="宋体"/>
          <w:sz w:val="28"/>
          <w:szCs w:val="28"/>
          <w:lang w:eastAsia="zh"/>
        </w:rPr>
        <w:t>3</w:t>
      </w:r>
      <w:r>
        <w:rPr>
          <w:rFonts w:hint="eastAsia" w:ascii="宋体" w:hAnsi="宋体" w:cs="宋体"/>
          <w:sz w:val="28"/>
          <w:szCs w:val="28"/>
        </w:rPr>
        <w:t>月</w:t>
      </w:r>
      <w:r>
        <w:rPr>
          <w:rFonts w:hint="eastAsia" w:ascii="宋体" w:hAnsi="宋体" w:cs="宋体"/>
          <w:sz w:val="28"/>
          <w:szCs w:val="28"/>
          <w:lang w:val="en-US" w:eastAsia="zh-CN"/>
        </w:rPr>
        <w:t>13</w:t>
      </w:r>
      <w:r>
        <w:rPr>
          <w:rFonts w:hint="eastAsia" w:ascii="宋体" w:hAnsi="宋体" w:cs="宋体"/>
          <w:sz w:val="28"/>
          <w:szCs w:val="28"/>
        </w:rPr>
        <w:t>日，上午9:00-12：00时，下午14：00－17:00时，未在规定的时间获取比选文件的响应人将被拒绝参加本次谈判活动。</w:t>
      </w:r>
    </w:p>
    <w:p>
      <w:pPr>
        <w:spacing w:line="580" w:lineRule="exact"/>
        <w:ind w:firstLine="562" w:firstLineChars="200"/>
        <w:jc w:val="left"/>
        <w:rPr>
          <w:rFonts w:hint="eastAsia" w:ascii="宋体" w:hAnsi="宋体" w:cs="宋体"/>
          <w:sz w:val="28"/>
          <w:szCs w:val="28"/>
        </w:rPr>
      </w:pPr>
      <w:r>
        <w:rPr>
          <w:rFonts w:hint="eastAsia" w:ascii="宋体" w:hAnsi="宋体" w:cs="宋体"/>
          <w:b/>
          <w:bCs/>
          <w:sz w:val="28"/>
          <w:szCs w:val="28"/>
        </w:rPr>
        <w:t>（四）递交响应文件截止时间：</w:t>
      </w:r>
      <w:r>
        <w:rPr>
          <w:rFonts w:hint="eastAsia" w:ascii="宋体" w:hAnsi="宋体" w:cs="宋体"/>
          <w:sz w:val="28"/>
          <w:szCs w:val="28"/>
        </w:rPr>
        <w:t>2025年</w:t>
      </w:r>
      <w:r>
        <w:rPr>
          <w:rFonts w:hint="eastAsia" w:ascii="宋体" w:hAnsi="宋体" w:cs="宋体"/>
          <w:sz w:val="28"/>
          <w:szCs w:val="28"/>
          <w:lang w:eastAsia="zh"/>
        </w:rPr>
        <w:t>3</w:t>
      </w:r>
      <w:r>
        <w:rPr>
          <w:rFonts w:hint="eastAsia" w:ascii="宋体" w:hAnsi="宋体" w:cs="宋体"/>
          <w:sz w:val="28"/>
          <w:szCs w:val="28"/>
        </w:rPr>
        <w:t>月</w:t>
      </w:r>
      <w:r>
        <w:rPr>
          <w:rFonts w:hint="eastAsia" w:ascii="宋体" w:hAnsi="宋体" w:cs="宋体"/>
          <w:sz w:val="28"/>
          <w:szCs w:val="28"/>
          <w:lang w:val="en-US" w:eastAsia="zh-CN"/>
        </w:rPr>
        <w:t>14</w:t>
      </w:r>
      <w:r>
        <w:rPr>
          <w:rFonts w:hint="eastAsia" w:ascii="宋体" w:hAnsi="宋体" w:cs="宋体"/>
          <w:sz w:val="28"/>
          <w:szCs w:val="28"/>
        </w:rPr>
        <w:t>日</w:t>
      </w:r>
      <w:r>
        <w:rPr>
          <w:rFonts w:hint="eastAsia" w:ascii="宋体" w:hAnsi="宋体" w:cs="宋体"/>
          <w:sz w:val="28"/>
          <w:szCs w:val="28"/>
          <w:lang w:val="en-US" w:eastAsia="zh-CN"/>
        </w:rPr>
        <w:t>下</w:t>
      </w:r>
      <w:r>
        <w:rPr>
          <w:rFonts w:hint="eastAsia" w:ascii="宋体" w:hAnsi="宋体" w:cs="宋体"/>
          <w:sz w:val="28"/>
          <w:szCs w:val="28"/>
        </w:rPr>
        <w:t>午</w:t>
      </w:r>
      <w:r>
        <w:rPr>
          <w:rFonts w:hint="eastAsia" w:ascii="宋体" w:hAnsi="宋体" w:cs="宋体"/>
          <w:sz w:val="28"/>
          <w:szCs w:val="28"/>
          <w:lang w:val="en-US" w:eastAsia="zh-CN"/>
        </w:rPr>
        <w:t>15</w:t>
      </w:r>
      <w:r>
        <w:rPr>
          <w:rFonts w:hint="eastAsia" w:ascii="宋体" w:hAnsi="宋体" w:cs="宋体"/>
          <w:sz w:val="28"/>
          <w:szCs w:val="28"/>
        </w:rPr>
        <w:t>:</w:t>
      </w:r>
      <w:r>
        <w:rPr>
          <w:rFonts w:hint="eastAsia" w:ascii="宋体" w:hAnsi="宋体" w:cs="宋体"/>
          <w:sz w:val="28"/>
          <w:szCs w:val="28"/>
          <w:lang w:val="en-US" w:eastAsia="zh-CN"/>
        </w:rPr>
        <w:t>00</w:t>
      </w:r>
      <w:r>
        <w:rPr>
          <w:rFonts w:hint="eastAsia" w:ascii="宋体" w:hAnsi="宋体" w:cs="宋体"/>
          <w:sz w:val="28"/>
          <w:szCs w:val="28"/>
        </w:rPr>
        <w:t>（北京时间）。</w:t>
      </w:r>
    </w:p>
    <w:p>
      <w:pPr>
        <w:spacing w:line="580" w:lineRule="exact"/>
        <w:ind w:firstLine="562" w:firstLineChars="200"/>
        <w:jc w:val="left"/>
        <w:rPr>
          <w:rFonts w:hint="eastAsia" w:ascii="宋体" w:hAnsi="宋体" w:cs="宋体"/>
          <w:sz w:val="28"/>
          <w:szCs w:val="28"/>
        </w:rPr>
      </w:pPr>
      <w:r>
        <w:rPr>
          <w:rFonts w:hint="eastAsia" w:ascii="宋体" w:hAnsi="宋体" w:cs="宋体"/>
          <w:b/>
          <w:bCs/>
          <w:sz w:val="28"/>
          <w:szCs w:val="28"/>
        </w:rPr>
        <w:t>（五）递交响应文件地点：</w:t>
      </w:r>
      <w:r>
        <w:rPr>
          <w:rFonts w:hint="eastAsia" w:ascii="宋体" w:hAnsi="宋体" w:cs="宋体"/>
          <w:sz w:val="28"/>
          <w:szCs w:val="28"/>
        </w:rPr>
        <w:t>响应文件必须在递交响应文件截止时间前送达谈判人地点。</w:t>
      </w:r>
    </w:p>
    <w:p>
      <w:pPr>
        <w:spacing w:line="580" w:lineRule="exact"/>
        <w:ind w:firstLine="562" w:firstLineChars="200"/>
        <w:jc w:val="left"/>
        <w:rPr>
          <w:rFonts w:hint="eastAsia" w:ascii="宋体" w:hAnsi="宋体" w:cs="宋体"/>
          <w:sz w:val="28"/>
          <w:szCs w:val="28"/>
        </w:rPr>
      </w:pPr>
      <w:r>
        <w:rPr>
          <w:rFonts w:hint="eastAsia" w:ascii="宋体" w:hAnsi="宋体" w:cs="宋体"/>
          <w:b/>
          <w:bCs/>
          <w:sz w:val="28"/>
          <w:szCs w:val="28"/>
        </w:rPr>
        <w:t>（六）谈判地点：</w:t>
      </w:r>
      <w:r>
        <w:rPr>
          <w:rFonts w:hint="eastAsia" w:ascii="宋体" w:hAnsi="宋体" w:cs="宋体"/>
          <w:sz w:val="28"/>
          <w:szCs w:val="28"/>
        </w:rPr>
        <w:t>四川省凉山州西昌市朝阳东路1号川投西昌医院综合大楼5楼（会议室）。</w:t>
      </w:r>
    </w:p>
    <w:p>
      <w:pPr>
        <w:spacing w:line="580" w:lineRule="exact"/>
        <w:ind w:firstLine="562" w:firstLineChars="200"/>
        <w:jc w:val="left"/>
        <w:rPr>
          <w:rFonts w:hint="eastAsia" w:ascii="宋体" w:hAnsi="宋体" w:cs="宋体"/>
          <w:b/>
          <w:bCs/>
          <w:sz w:val="28"/>
          <w:szCs w:val="28"/>
        </w:rPr>
      </w:pPr>
      <w:r>
        <w:rPr>
          <w:rFonts w:hint="eastAsia" w:ascii="宋体" w:hAnsi="宋体" w:cs="宋体"/>
          <w:b/>
          <w:bCs/>
          <w:sz w:val="28"/>
          <w:szCs w:val="28"/>
        </w:rPr>
        <w:t>（七）发布公告媒介：</w:t>
      </w:r>
    </w:p>
    <w:p>
      <w:pPr>
        <w:spacing w:line="580" w:lineRule="exact"/>
        <w:ind w:firstLine="560" w:firstLineChars="200"/>
        <w:jc w:val="left"/>
        <w:rPr>
          <w:rFonts w:hint="eastAsia" w:ascii="宋体" w:hAnsi="宋体" w:cs="宋体"/>
          <w:sz w:val="28"/>
          <w:szCs w:val="28"/>
        </w:rPr>
      </w:pPr>
      <w:r>
        <w:rPr>
          <w:rFonts w:hint="eastAsia" w:ascii="宋体" w:hAnsi="宋体" w:cs="宋体"/>
          <w:sz w:val="28"/>
          <w:szCs w:val="28"/>
        </w:rPr>
        <w:t>四川省投资集团有限责任公司（https://www.invest.com.cn/）</w:t>
      </w:r>
    </w:p>
    <w:p>
      <w:pPr>
        <w:spacing w:line="580" w:lineRule="exact"/>
        <w:ind w:firstLine="560" w:firstLineChars="200"/>
        <w:jc w:val="left"/>
        <w:rPr>
          <w:rFonts w:hint="eastAsia" w:ascii="宋体" w:hAnsi="宋体" w:cs="宋体"/>
          <w:sz w:val="28"/>
          <w:szCs w:val="28"/>
        </w:rPr>
      </w:pPr>
      <w:r>
        <w:rPr>
          <w:rFonts w:hint="eastAsia" w:ascii="宋体" w:hAnsi="宋体" w:cs="宋体"/>
          <w:sz w:val="28"/>
          <w:szCs w:val="28"/>
        </w:rPr>
        <w:t>西昌川投大健康科技有限公司外网（http://www.ctghtc.cn/）</w:t>
      </w:r>
    </w:p>
    <w:p>
      <w:pPr>
        <w:spacing w:line="580" w:lineRule="exact"/>
        <w:ind w:firstLine="560" w:firstLineChars="200"/>
        <w:jc w:val="left"/>
        <w:rPr>
          <w:rFonts w:hint="eastAsia" w:ascii="宋体" w:hAnsi="宋体" w:cs="宋体"/>
          <w:sz w:val="28"/>
          <w:szCs w:val="28"/>
        </w:rPr>
      </w:pPr>
      <w:r>
        <w:rPr>
          <w:rFonts w:hint="eastAsia" w:ascii="宋体" w:hAnsi="宋体" w:cs="宋体"/>
          <w:sz w:val="28"/>
          <w:szCs w:val="28"/>
        </w:rPr>
        <w:t>中国招标投标公告服务平台（http://www.cebpubservice.com/）</w:t>
      </w:r>
    </w:p>
    <w:p>
      <w:pPr>
        <w:spacing w:line="580" w:lineRule="exact"/>
        <w:ind w:firstLine="560" w:firstLineChars="200"/>
        <w:jc w:val="left"/>
        <w:rPr>
          <w:rFonts w:hint="eastAsia" w:ascii="宋体" w:hAnsi="宋体" w:cs="宋体"/>
          <w:sz w:val="28"/>
          <w:szCs w:val="28"/>
        </w:rPr>
      </w:pPr>
      <w:r>
        <w:rPr>
          <w:rFonts w:hint="eastAsia" w:ascii="宋体" w:hAnsi="宋体" w:cs="宋体"/>
          <w:sz w:val="28"/>
          <w:szCs w:val="28"/>
        </w:rPr>
        <w:t>天府阳光采购服务平台（https://scig.tfygcgfw.com/）</w:t>
      </w:r>
    </w:p>
    <w:p>
      <w:pPr>
        <w:spacing w:line="580" w:lineRule="exact"/>
        <w:ind w:firstLine="560" w:firstLineChars="200"/>
        <w:jc w:val="left"/>
        <w:rPr>
          <w:rFonts w:hint="eastAsia" w:ascii="宋体" w:hAnsi="宋体" w:cs="宋体"/>
          <w:sz w:val="28"/>
          <w:szCs w:val="28"/>
        </w:rPr>
      </w:pPr>
      <w:r>
        <w:rPr>
          <w:rFonts w:hint="eastAsia" w:ascii="宋体" w:hAnsi="宋体" w:cs="宋体"/>
          <w:sz w:val="28"/>
          <w:szCs w:val="28"/>
        </w:rPr>
        <w:t>川投西昌医院官网（http://www.ctxcyy.cn）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714AC"/>
    <w:multiLevelType w:val="singleLevel"/>
    <w:tmpl w:val="293714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48B5"/>
    <w:rsid w:val="0763442C"/>
    <w:rsid w:val="25A634D3"/>
    <w:rsid w:val="313F5CD8"/>
    <w:rsid w:val="32DA34FB"/>
    <w:rsid w:val="3B83700D"/>
    <w:rsid w:val="49935043"/>
    <w:rsid w:val="4ABA265F"/>
    <w:rsid w:val="4B8200F7"/>
    <w:rsid w:val="4BA000EC"/>
    <w:rsid w:val="4DF61D74"/>
    <w:rsid w:val="4FF572BC"/>
    <w:rsid w:val="5D820C77"/>
    <w:rsid w:val="606C4A0B"/>
    <w:rsid w:val="672B1A53"/>
    <w:rsid w:val="6A202D2A"/>
    <w:rsid w:val="6B62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5">
    <w:name w:val="Body Text Indent"/>
    <w:basedOn w:val="1"/>
    <w:unhideWhenUsed/>
    <w:qFormat/>
    <w:uiPriority w:val="99"/>
    <w:pPr>
      <w:spacing w:after="120"/>
      <w:ind w:left="420" w:leftChars="200"/>
    </w:pPr>
    <w:rPr>
      <w:szCs w:val="20"/>
    </w:rPr>
  </w:style>
  <w:style w:type="paragraph" w:styleId="6">
    <w:name w:val="Body Text First Indent 2"/>
    <w:basedOn w:val="5"/>
    <w:unhideWhenUsed/>
    <w:qFormat/>
    <w:uiPriority w:val="99"/>
    <w:pPr>
      <w:ind w:firstLine="420" w:firstLineChars="200"/>
    </w:p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2024-12-17T08:48:00Z</dcterms:created>
  <dc:creator>A</dc:creator>
  <cp:lastModifiedBy>杨君</cp:lastModifiedBy>
  <dcterms:modified xsi:type="dcterms:W3CDTF">2025-03-10T03:58:29Z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E71C5CC3B43442AC95F1AA702DA845E1</vt:lpwstr>
  </property>
</Properties>
</file>